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21" w:rsidRDefault="009E5A21">
      <w:pPr>
        <w:pStyle w:val="a3"/>
        <w:rPr>
          <w:sz w:val="20"/>
        </w:rPr>
      </w:pPr>
    </w:p>
    <w:p w:rsidR="009E5A21" w:rsidRDefault="002B324A">
      <w:pPr>
        <w:jc w:val="center"/>
        <w:sectPr w:rsidR="009E5A21" w:rsidSect="00DA18C3">
          <w:type w:val="continuous"/>
          <w:pgSz w:w="11910" w:h="16840"/>
          <w:pgMar w:top="851" w:right="300" w:bottom="280" w:left="1160" w:header="720" w:footer="720" w:gutter="0"/>
          <w:cols w:space="720"/>
        </w:sectPr>
      </w:pPr>
      <w:bookmarkStart w:id="0" w:name="_GoBack"/>
      <w:r w:rsidRPr="002B32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6635750" cy="9075593"/>
            <wp:effectExtent l="0" t="0" r="0" b="0"/>
            <wp:wrapTight wrapText="bothSides">
              <wp:wrapPolygon edited="0">
                <wp:start x="0" y="0"/>
                <wp:lineTo x="0" y="21537"/>
                <wp:lineTo x="21517" y="21537"/>
                <wp:lineTo x="21517" y="0"/>
                <wp:lineTo x="0" y="0"/>
              </wp:wrapPolygon>
            </wp:wrapTight>
            <wp:docPr id="1" name="Рисунок 1" descr="D:\99\Документы для сайта\ШНОР\анотирисковая программа низк эфть\Антирисковая программа Низкая адаптивность учебного процесс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Документы для сайта\ШНОР\анотирисковая программа низк эфть\Антирисковая программа Низкая адаптивность учебного процесс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07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5A21" w:rsidRDefault="001C3DE9">
      <w:pPr>
        <w:spacing w:before="73"/>
        <w:ind w:left="1034" w:right="1040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9E5A21" w:rsidRDefault="009E5A21">
      <w:pPr>
        <w:pStyle w:val="10"/>
        <w:tabs>
          <w:tab w:val="right" w:leader="dot" w:pos="9845"/>
        </w:tabs>
      </w:pPr>
    </w:p>
    <w:p w:rsidR="001007B7" w:rsidRPr="001007B7" w:rsidRDefault="001007B7" w:rsidP="001007B7">
      <w:pPr>
        <w:rPr>
          <w:sz w:val="28"/>
          <w:szCs w:val="28"/>
        </w:rPr>
      </w:pPr>
      <w:r>
        <w:t>1.</w:t>
      </w:r>
      <w:r>
        <w:tab/>
      </w:r>
      <w:r w:rsidRPr="001007B7">
        <w:rPr>
          <w:sz w:val="28"/>
          <w:szCs w:val="28"/>
        </w:rPr>
        <w:t>Цель и задачи программы</w:t>
      </w:r>
      <w:r>
        <w:rPr>
          <w:sz w:val="28"/>
          <w:szCs w:val="28"/>
        </w:rPr>
        <w:t xml:space="preserve"> …………………………………………………..</w:t>
      </w:r>
      <w:r w:rsidRPr="001007B7">
        <w:rPr>
          <w:sz w:val="28"/>
          <w:szCs w:val="28"/>
        </w:rPr>
        <w:t>3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2.</w:t>
      </w:r>
      <w:r w:rsidRPr="001007B7">
        <w:rPr>
          <w:sz w:val="28"/>
          <w:szCs w:val="28"/>
        </w:rPr>
        <w:tab/>
        <w:t>Целевые показатели программы</w:t>
      </w:r>
      <w:r>
        <w:rPr>
          <w:sz w:val="28"/>
          <w:szCs w:val="28"/>
        </w:rPr>
        <w:t>……………………………………….……</w:t>
      </w:r>
      <w:r w:rsidRPr="001007B7">
        <w:rPr>
          <w:sz w:val="28"/>
          <w:szCs w:val="28"/>
        </w:rPr>
        <w:t>3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3.</w:t>
      </w:r>
      <w:r w:rsidRPr="001007B7">
        <w:rPr>
          <w:sz w:val="28"/>
          <w:szCs w:val="28"/>
        </w:rPr>
        <w:tab/>
        <w:t>Сроки реализации программы</w:t>
      </w:r>
      <w:r>
        <w:rPr>
          <w:sz w:val="28"/>
          <w:szCs w:val="28"/>
        </w:rPr>
        <w:t>………………………………………………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4.</w:t>
      </w:r>
      <w:r w:rsidRPr="001007B7">
        <w:rPr>
          <w:sz w:val="28"/>
          <w:szCs w:val="28"/>
        </w:rPr>
        <w:tab/>
        <w:t>Меры и мероприятия по достижению цели и задач</w:t>
      </w:r>
      <w:r>
        <w:rPr>
          <w:sz w:val="28"/>
          <w:szCs w:val="28"/>
        </w:rPr>
        <w:t xml:space="preserve"> ………………………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5.</w:t>
      </w:r>
      <w:r w:rsidRPr="001007B7">
        <w:rPr>
          <w:sz w:val="28"/>
          <w:szCs w:val="28"/>
        </w:rPr>
        <w:tab/>
        <w:t xml:space="preserve">Ожидаемые конечные </w:t>
      </w:r>
      <w:r>
        <w:rPr>
          <w:sz w:val="28"/>
          <w:szCs w:val="28"/>
        </w:rPr>
        <w:t>результаты реализации программы ……….……...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6.</w:t>
      </w:r>
      <w:r w:rsidRPr="001007B7">
        <w:rPr>
          <w:sz w:val="28"/>
          <w:szCs w:val="28"/>
        </w:rPr>
        <w:tab/>
        <w:t>Исполнители программы</w:t>
      </w:r>
      <w:r>
        <w:rPr>
          <w:sz w:val="28"/>
          <w:szCs w:val="28"/>
        </w:rPr>
        <w:t xml:space="preserve"> ……………………………………………………</w:t>
      </w:r>
      <w:r w:rsidRPr="001007B7">
        <w:rPr>
          <w:sz w:val="28"/>
          <w:szCs w:val="28"/>
        </w:rPr>
        <w:t>4</w:t>
      </w:r>
    </w:p>
    <w:p w:rsid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Приложение к п.</w:t>
      </w:r>
      <w:r>
        <w:rPr>
          <w:sz w:val="28"/>
          <w:szCs w:val="28"/>
        </w:rPr>
        <w:t xml:space="preserve"> 4 </w:t>
      </w:r>
    </w:p>
    <w:p w:rsidR="009E5A21" w:rsidRPr="001007B7" w:rsidRDefault="001007B7" w:rsidP="001007B7">
      <w:pPr>
        <w:rPr>
          <w:sz w:val="28"/>
          <w:szCs w:val="28"/>
        </w:rPr>
        <w:sectPr w:rsidR="009E5A21" w:rsidRPr="001007B7">
          <w:footerReference w:type="default" r:id="rId8"/>
          <w:pgSz w:w="11910" w:h="16840"/>
          <w:pgMar w:top="1040" w:right="300" w:bottom="1160" w:left="1160" w:header="0" w:footer="975" w:gutter="0"/>
          <w:pgNumType w:start="2"/>
          <w:cols w:space="720"/>
        </w:sectPr>
      </w:pPr>
      <w:r>
        <w:rPr>
          <w:sz w:val="28"/>
          <w:szCs w:val="28"/>
        </w:rPr>
        <w:t xml:space="preserve">«Дорожная карта реализации </w:t>
      </w:r>
      <w:r w:rsidRPr="001007B7">
        <w:rPr>
          <w:sz w:val="28"/>
          <w:szCs w:val="28"/>
        </w:rPr>
        <w:t>программы антирисковых мер»</w:t>
      </w:r>
      <w:r>
        <w:rPr>
          <w:sz w:val="28"/>
          <w:szCs w:val="28"/>
        </w:rPr>
        <w:t>………………….5</w:t>
      </w:r>
    </w:p>
    <w:p w:rsidR="009E5A21" w:rsidRDefault="001C3DE9">
      <w:pPr>
        <w:pStyle w:val="2"/>
        <w:numPr>
          <w:ilvl w:val="1"/>
          <w:numId w:val="4"/>
        </w:numPr>
        <w:tabs>
          <w:tab w:val="left" w:pos="3903"/>
        </w:tabs>
        <w:spacing w:before="72"/>
        <w:ind w:hanging="361"/>
      </w:pPr>
      <w:bookmarkStart w:id="1" w:name="_TOC_250003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bookmarkEnd w:id="1"/>
      <w:r>
        <w:t>программы</w:t>
      </w:r>
    </w:p>
    <w:p w:rsidR="009E5A21" w:rsidRDefault="009E5A21">
      <w:pPr>
        <w:pStyle w:val="a3"/>
        <w:spacing w:before="8"/>
        <w:rPr>
          <w:b/>
          <w:sz w:val="27"/>
        </w:rPr>
      </w:pPr>
    </w:p>
    <w:p w:rsidR="009E5A21" w:rsidRDefault="001C3DE9" w:rsidP="00C34499">
      <w:pPr>
        <w:pStyle w:val="a3"/>
        <w:spacing w:before="1"/>
        <w:ind w:right="54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-67"/>
        </w:rPr>
        <w:t xml:space="preserve"> </w:t>
      </w:r>
      <w:r>
        <w:t>достичь наиболее высокого интеллектуального уровня развития в связи с его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задатками</w:t>
      </w:r>
      <w:r>
        <w:rPr>
          <w:spacing w:val="-2"/>
        </w:rPr>
        <w:t xml:space="preserve"> </w:t>
      </w:r>
      <w:r>
        <w:t>и возможностям.</w:t>
      </w:r>
    </w:p>
    <w:p w:rsidR="009E5A21" w:rsidRDefault="009E5A21">
      <w:pPr>
        <w:pStyle w:val="a3"/>
        <w:spacing w:before="5"/>
      </w:pPr>
    </w:p>
    <w:p w:rsidR="00043209" w:rsidRPr="00043209" w:rsidRDefault="001C3DE9" w:rsidP="00043209">
      <w:pPr>
        <w:pStyle w:val="2"/>
        <w:spacing w:line="319" w:lineRule="exact"/>
      </w:pPr>
      <w:r>
        <w:t>Задачи:</w:t>
      </w:r>
    </w:p>
    <w:p w:rsidR="00043209" w:rsidRPr="00C34499" w:rsidRDefault="00043209" w:rsidP="00043209">
      <w:pPr>
        <w:pStyle w:val="a3"/>
        <w:spacing w:before="7"/>
      </w:pPr>
      <w:r w:rsidRPr="00C34499">
        <w:t>1. Выявить причины учебных затруднений обучающихся и организовать работу по их преодолению.</w:t>
      </w:r>
    </w:p>
    <w:p w:rsidR="00043209" w:rsidRPr="00C34499" w:rsidRDefault="00043209" w:rsidP="00043209">
      <w:pPr>
        <w:pStyle w:val="a3"/>
        <w:spacing w:before="7"/>
      </w:pPr>
      <w:r w:rsidRPr="00C34499">
        <w:t>2. Развивать и совершенствовать профессиональные компетенции педагогов в области формирующего оценивания и использования современных педагогических технологий.</w:t>
      </w:r>
    </w:p>
    <w:p w:rsidR="00043209" w:rsidRPr="00C34499" w:rsidRDefault="00043209" w:rsidP="00043209">
      <w:pPr>
        <w:pStyle w:val="a3"/>
        <w:spacing w:before="7"/>
      </w:pPr>
      <w:r w:rsidRPr="00C34499">
        <w:t>3. Создать систему объективного наблюдения за</w:t>
      </w:r>
    </w:p>
    <w:p w:rsidR="00043209" w:rsidRPr="00C34499" w:rsidRDefault="00043209" w:rsidP="00043209">
      <w:pPr>
        <w:pStyle w:val="a3"/>
        <w:spacing w:before="7"/>
      </w:pPr>
      <w:r w:rsidRPr="00C34499">
        <w:t>образовательными результатами для  своевременной корректировки образовательного процесса.</w:t>
      </w:r>
    </w:p>
    <w:p w:rsidR="00043209" w:rsidRPr="00C34499" w:rsidRDefault="00043209" w:rsidP="00043209">
      <w:pPr>
        <w:pStyle w:val="a3"/>
        <w:spacing w:before="7"/>
      </w:pPr>
      <w:r w:rsidRPr="00C34499">
        <w:t xml:space="preserve">4.Увеличить долю педагогов, использующих элементы формирующего </w:t>
      </w:r>
    </w:p>
    <w:p w:rsidR="00043209" w:rsidRPr="00C34499" w:rsidRDefault="00043209" w:rsidP="00043209">
      <w:pPr>
        <w:pStyle w:val="a3"/>
        <w:spacing w:before="7"/>
      </w:pPr>
      <w:r w:rsidRPr="00C34499">
        <w:t>оценивания.</w:t>
      </w:r>
    </w:p>
    <w:p w:rsidR="00043209" w:rsidRPr="00C34499" w:rsidRDefault="00043209" w:rsidP="00043209">
      <w:pPr>
        <w:pStyle w:val="a3"/>
        <w:spacing w:before="7"/>
      </w:pPr>
      <w:r w:rsidRPr="00C34499">
        <w:t xml:space="preserve">5. Увеличить долю педагогов, использующих современные педагогические </w:t>
      </w:r>
    </w:p>
    <w:p w:rsidR="00043209" w:rsidRPr="00C34499" w:rsidRDefault="00043209" w:rsidP="00043209">
      <w:pPr>
        <w:pStyle w:val="a3"/>
        <w:spacing w:before="7"/>
      </w:pPr>
      <w:r w:rsidRPr="00C34499">
        <w:t xml:space="preserve">технологии и учитывающих индивидуальные возможности обучающихся в </w:t>
      </w:r>
    </w:p>
    <w:p w:rsidR="00043209" w:rsidRPr="00C34499" w:rsidRDefault="00043209" w:rsidP="00043209">
      <w:pPr>
        <w:pStyle w:val="a3"/>
        <w:spacing w:before="7"/>
      </w:pPr>
      <w:r w:rsidRPr="00C34499">
        <w:t>учебном процессе.</w:t>
      </w:r>
    </w:p>
    <w:p w:rsidR="00043209" w:rsidRPr="00C34499" w:rsidRDefault="00043209" w:rsidP="00043209">
      <w:pPr>
        <w:pStyle w:val="a3"/>
        <w:spacing w:before="7"/>
      </w:pPr>
      <w:r w:rsidRPr="00C34499">
        <w:t>6. Формировать разнообразные условия для самореализации ребенка в учебном процессе с учетом особенностей каждого ученика;</w:t>
      </w:r>
    </w:p>
    <w:p w:rsidR="00043209" w:rsidRPr="00C34499" w:rsidRDefault="00043209" w:rsidP="00043209">
      <w:pPr>
        <w:pStyle w:val="a3"/>
        <w:spacing w:before="7"/>
      </w:pPr>
      <w:r w:rsidRPr="00C34499">
        <w:t>7. Организовать психолого-педагогическую работу с учащимися имеющими риски учебной неуспеваемости по причине низкой адаптивности к учебному процессу;</w:t>
      </w:r>
    </w:p>
    <w:p w:rsidR="009E5A21" w:rsidRDefault="00043209" w:rsidP="00043209">
      <w:pPr>
        <w:pStyle w:val="a3"/>
        <w:spacing w:before="7"/>
      </w:pPr>
      <w:r w:rsidRPr="00C34499">
        <w:t>8. Вовлечение в учебный процесс родителей (законных представителей).</w:t>
      </w:r>
    </w:p>
    <w:p w:rsidR="00C34499" w:rsidRPr="00C34499" w:rsidRDefault="00C34499" w:rsidP="00043209">
      <w:pPr>
        <w:pStyle w:val="a3"/>
        <w:spacing w:before="7"/>
      </w:pPr>
    </w:p>
    <w:p w:rsidR="009E5A21" w:rsidRDefault="001C3DE9">
      <w:pPr>
        <w:pStyle w:val="2"/>
        <w:spacing w:before="1"/>
        <w:ind w:left="3907"/>
      </w:pPr>
      <w:r>
        <w:t>2.</w:t>
      </w:r>
      <w:r>
        <w:rPr>
          <w:spacing w:val="6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</w:p>
    <w:p w:rsidR="009E5A21" w:rsidRDefault="009E5A21" w:rsidP="00C34499">
      <w:pPr>
        <w:pStyle w:val="a3"/>
        <w:spacing w:before="5"/>
        <w:ind w:firstLine="567"/>
        <w:rPr>
          <w:b/>
          <w:sz w:val="27"/>
        </w:rPr>
      </w:pPr>
    </w:p>
    <w:p w:rsidR="009E5A21" w:rsidRDefault="001C3DE9" w:rsidP="00C34499">
      <w:pPr>
        <w:pStyle w:val="a4"/>
        <w:numPr>
          <w:ilvl w:val="1"/>
          <w:numId w:val="2"/>
        </w:numPr>
        <w:tabs>
          <w:tab w:val="left" w:pos="1262"/>
        </w:tabs>
        <w:spacing w:before="1"/>
        <w:ind w:left="0" w:right="550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оценивания;</w:t>
      </w:r>
    </w:p>
    <w:p w:rsidR="009E5A21" w:rsidRDefault="001C3DE9" w:rsidP="00C34499">
      <w:pPr>
        <w:pStyle w:val="a4"/>
        <w:numPr>
          <w:ilvl w:val="1"/>
          <w:numId w:val="2"/>
        </w:numPr>
        <w:tabs>
          <w:tab w:val="left" w:pos="0"/>
          <w:tab w:val="left" w:pos="1332"/>
        </w:tabs>
        <w:spacing w:before="1"/>
        <w:ind w:left="0" w:right="551" w:firstLine="567"/>
        <w:jc w:val="both"/>
        <w:rPr>
          <w:sz w:val="28"/>
        </w:rPr>
      </w:pPr>
      <w:r>
        <w:tab/>
      </w:r>
      <w:r>
        <w:rPr>
          <w:sz w:val="28"/>
        </w:rPr>
        <w:t>Количество педагогов, использующих современные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</w:p>
    <w:p w:rsidR="009E5A21" w:rsidRDefault="001C3DE9" w:rsidP="00C34499">
      <w:pPr>
        <w:pStyle w:val="a4"/>
        <w:numPr>
          <w:ilvl w:val="1"/>
          <w:numId w:val="2"/>
        </w:numPr>
        <w:tabs>
          <w:tab w:val="left" w:pos="1262"/>
          <w:tab w:val="left" w:pos="1332"/>
        </w:tabs>
        <w:ind w:left="0" w:right="548" w:firstLine="567"/>
        <w:jc w:val="both"/>
        <w:rPr>
          <w:sz w:val="28"/>
        </w:rPr>
      </w:pPr>
      <w:r>
        <w:tab/>
      </w:r>
      <w:r>
        <w:rPr>
          <w:sz w:val="28"/>
        </w:rPr>
        <w:t>Количество обучающихся, включенных в программы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E5A21" w:rsidRDefault="001C3DE9" w:rsidP="00C34499">
      <w:pPr>
        <w:pStyle w:val="a4"/>
        <w:numPr>
          <w:ilvl w:val="1"/>
          <w:numId w:val="2"/>
        </w:numPr>
        <w:tabs>
          <w:tab w:val="left" w:pos="1262"/>
        </w:tabs>
        <w:spacing w:line="242" w:lineRule="auto"/>
        <w:ind w:left="0" w:right="759" w:firstLine="567"/>
        <w:jc w:val="both"/>
        <w:rPr>
          <w:sz w:val="28"/>
        </w:rPr>
      </w:pPr>
      <w:r>
        <w:rPr>
          <w:sz w:val="28"/>
        </w:rPr>
        <w:t>Количество учащихся с низкой адаптивностью к учебному процессу 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 w:rsidR="009366B1">
        <w:rPr>
          <w:sz w:val="28"/>
        </w:rPr>
        <w:t>2025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:rsidR="009E5A21" w:rsidRDefault="009E5A21">
      <w:pPr>
        <w:spacing w:line="242" w:lineRule="auto"/>
        <w:jc w:val="both"/>
        <w:rPr>
          <w:sz w:val="28"/>
        </w:rPr>
        <w:sectPr w:rsidR="009E5A21">
          <w:pgSz w:w="11910" w:h="16840"/>
          <w:pgMar w:top="1040" w:right="300" w:bottom="1240" w:left="1160" w:header="0" w:footer="975" w:gutter="0"/>
          <w:cols w:space="720"/>
        </w:sectPr>
      </w:pPr>
    </w:p>
    <w:p w:rsidR="009E5A21" w:rsidRDefault="001C3DE9">
      <w:pPr>
        <w:pStyle w:val="2"/>
        <w:spacing w:before="72"/>
        <w:ind w:left="3261"/>
      </w:pPr>
      <w:bookmarkStart w:id="2" w:name="_TOC_250002"/>
      <w:r>
        <w:lastRenderedPageBreak/>
        <w:t>3.</w:t>
      </w:r>
      <w:r>
        <w:rPr>
          <w:spacing w:val="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2"/>
      <w:r>
        <w:t>программы</w:t>
      </w:r>
    </w:p>
    <w:p w:rsidR="009E5A21" w:rsidRDefault="009E5A21">
      <w:pPr>
        <w:pStyle w:val="a3"/>
        <w:rPr>
          <w:b/>
          <w:sz w:val="20"/>
        </w:rPr>
      </w:pPr>
    </w:p>
    <w:p w:rsidR="00052114" w:rsidRPr="00E26589" w:rsidRDefault="00052114" w:rsidP="00052114">
      <w:pPr>
        <w:pStyle w:val="a3"/>
        <w:jc w:val="both"/>
      </w:pPr>
      <w:r w:rsidRPr="00E26589">
        <w:t>1. Первый этап - аналитико-диагностический - апрель -май 2023 года.</w:t>
      </w:r>
    </w:p>
    <w:p w:rsidR="00052114" w:rsidRPr="00E26589" w:rsidRDefault="00052114" w:rsidP="00052114">
      <w:pPr>
        <w:pStyle w:val="a3"/>
        <w:jc w:val="both"/>
      </w:pPr>
      <w:r w:rsidRPr="00E26589">
        <w:t xml:space="preserve">Цель: проведение аналитической и диагностической работы, разработка и </w:t>
      </w:r>
    </w:p>
    <w:p w:rsidR="00052114" w:rsidRPr="00E26589" w:rsidRDefault="00052114" w:rsidP="00052114">
      <w:pPr>
        <w:pStyle w:val="a3"/>
        <w:jc w:val="both"/>
      </w:pPr>
      <w:r w:rsidRPr="00E26589">
        <w:t>утверждение программы</w:t>
      </w:r>
    </w:p>
    <w:p w:rsidR="00052114" w:rsidRPr="00E26589" w:rsidRDefault="00052114" w:rsidP="00052114">
      <w:pPr>
        <w:pStyle w:val="a3"/>
        <w:jc w:val="both"/>
      </w:pPr>
      <w:r w:rsidRPr="00E26589">
        <w:t>2. Второй этап - внедренческий - сентябрь- ноябрь 2023 года.</w:t>
      </w:r>
    </w:p>
    <w:p w:rsidR="00052114" w:rsidRPr="00E26589" w:rsidRDefault="00052114" w:rsidP="00052114">
      <w:pPr>
        <w:pStyle w:val="a3"/>
        <w:jc w:val="both"/>
      </w:pPr>
      <w:r w:rsidRPr="00E26589">
        <w:t>Цель: реализация программы</w:t>
      </w:r>
    </w:p>
    <w:p w:rsidR="00052114" w:rsidRPr="00E26589" w:rsidRDefault="00052114" w:rsidP="00052114">
      <w:pPr>
        <w:pStyle w:val="a3"/>
        <w:jc w:val="both"/>
      </w:pPr>
      <w:r w:rsidRPr="00E26589">
        <w:t>3. Третий этап - этап промежуточного контроля и коррекции - декабрь 2023г.</w:t>
      </w:r>
    </w:p>
    <w:p w:rsidR="00E35871" w:rsidRDefault="00052114" w:rsidP="00052114">
      <w:pPr>
        <w:pStyle w:val="a3"/>
        <w:jc w:val="both"/>
      </w:pPr>
      <w:r w:rsidRPr="00E26589">
        <w:t>Цель: отслеживание и корректировка результатов реа</w:t>
      </w:r>
      <w:r>
        <w:t xml:space="preserve">лизации программы, апробация </w:t>
      </w:r>
    </w:p>
    <w:p w:rsidR="00052114" w:rsidRPr="00E26589" w:rsidRDefault="00052114" w:rsidP="00052114">
      <w:pPr>
        <w:pStyle w:val="a3"/>
        <w:jc w:val="both"/>
      </w:pPr>
      <w:r>
        <w:t xml:space="preserve">и </w:t>
      </w:r>
      <w:r w:rsidRPr="00E26589">
        <w:t>экспертная оценка информационного обеспечения образовательной деятельности.</w:t>
      </w:r>
    </w:p>
    <w:p w:rsidR="00052114" w:rsidRPr="00E26589" w:rsidRDefault="00052114" w:rsidP="00052114">
      <w:pPr>
        <w:pStyle w:val="a3"/>
        <w:jc w:val="both"/>
      </w:pPr>
      <w:r w:rsidRPr="00E26589">
        <w:t xml:space="preserve">4. Четвертый этап - этап реализации и планирования новой программы (при </w:t>
      </w:r>
    </w:p>
    <w:p w:rsidR="00052114" w:rsidRPr="00E26589" w:rsidRDefault="00052114" w:rsidP="00052114">
      <w:pPr>
        <w:pStyle w:val="a3"/>
        <w:jc w:val="both"/>
      </w:pPr>
      <w:r w:rsidRPr="00E26589">
        <w:t>необходимости) - сентябрь- январь 2024 год.</w:t>
      </w:r>
    </w:p>
    <w:p w:rsidR="009E5A21" w:rsidRDefault="009E5A21">
      <w:pPr>
        <w:pStyle w:val="a3"/>
        <w:spacing w:before="4"/>
      </w:pPr>
    </w:p>
    <w:p w:rsidR="009E5A21" w:rsidRDefault="001C3DE9" w:rsidP="00C34499">
      <w:pPr>
        <w:pStyle w:val="2"/>
        <w:ind w:left="2001"/>
      </w:pPr>
      <w:r>
        <w:t>4.</w:t>
      </w:r>
      <w:r>
        <w:rPr>
          <w:spacing w:val="8"/>
        </w:rPr>
        <w:t xml:space="preserve"> </w:t>
      </w:r>
      <w:bookmarkStart w:id="3" w:name="_TOC_250001"/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3"/>
      <w:r>
        <w:t>задач</w:t>
      </w:r>
    </w:p>
    <w:p w:rsidR="00C34499" w:rsidRDefault="00C34499" w:rsidP="00C34499">
      <w:pPr>
        <w:pStyle w:val="11"/>
        <w:spacing w:before="6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E5A21" w:rsidRDefault="001C3DE9" w:rsidP="00DB5EFF">
      <w:pPr>
        <w:pStyle w:val="a4"/>
        <w:numPr>
          <w:ilvl w:val="2"/>
          <w:numId w:val="2"/>
        </w:numPr>
        <w:tabs>
          <w:tab w:val="left" w:pos="567"/>
        </w:tabs>
        <w:spacing w:line="242" w:lineRule="auto"/>
        <w:ind w:left="0" w:right="550" w:firstLine="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7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и</w:t>
      </w:r>
      <w:r>
        <w:rPr>
          <w:spacing w:val="-1"/>
          <w:sz w:val="28"/>
        </w:rPr>
        <w:t xml:space="preserve"> </w:t>
      </w:r>
      <w:r w:rsidR="00C34499">
        <w:rPr>
          <w:sz w:val="28"/>
        </w:rPr>
        <w:t>их причины.</w:t>
      </w:r>
    </w:p>
    <w:p w:rsidR="009E5A21" w:rsidRDefault="001C3DE9" w:rsidP="00DB5EFF">
      <w:pPr>
        <w:pStyle w:val="a4"/>
        <w:numPr>
          <w:ilvl w:val="2"/>
          <w:numId w:val="2"/>
        </w:numPr>
        <w:tabs>
          <w:tab w:val="left" w:pos="567"/>
        </w:tabs>
        <w:ind w:left="0" w:right="544" w:firstLine="0"/>
        <w:jc w:val="both"/>
        <w:rPr>
          <w:sz w:val="28"/>
        </w:rPr>
      </w:pPr>
      <w:r>
        <w:rPr>
          <w:sz w:val="28"/>
        </w:rPr>
        <w:t>Проведение диагностики по выявлению учащихся имеющих 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 w:rsidR="00C34499">
        <w:rPr>
          <w:sz w:val="28"/>
        </w:rPr>
        <w:t>процессу.</w:t>
      </w:r>
    </w:p>
    <w:p w:rsidR="00C34499" w:rsidRDefault="001C3DE9" w:rsidP="00DB5EFF">
      <w:pPr>
        <w:pStyle w:val="a4"/>
        <w:numPr>
          <w:ilvl w:val="2"/>
          <w:numId w:val="2"/>
        </w:numPr>
        <w:tabs>
          <w:tab w:val="left" w:pos="567"/>
        </w:tabs>
        <w:ind w:left="0" w:right="544" w:firstLine="0"/>
        <w:jc w:val="both"/>
        <w:rPr>
          <w:sz w:val="28"/>
        </w:rPr>
      </w:pPr>
      <w:r>
        <w:rPr>
          <w:sz w:val="28"/>
        </w:rPr>
        <w:t>Анализ результатов диагностики и психолого-педагогическая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учащимися имеющими риски учебной неуспеваемости по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 w:rsidR="00C34499">
        <w:rPr>
          <w:sz w:val="28"/>
        </w:rPr>
        <w:t>процессу.</w:t>
      </w:r>
    </w:p>
    <w:p w:rsidR="00C34499" w:rsidRPr="00C34499" w:rsidRDefault="00C34499" w:rsidP="00DB5EFF">
      <w:pPr>
        <w:pStyle w:val="a4"/>
        <w:numPr>
          <w:ilvl w:val="2"/>
          <w:numId w:val="2"/>
        </w:numPr>
        <w:tabs>
          <w:tab w:val="left" w:pos="567"/>
        </w:tabs>
        <w:ind w:left="0" w:right="544" w:firstLine="0"/>
        <w:jc w:val="both"/>
        <w:rPr>
          <w:sz w:val="28"/>
        </w:rPr>
      </w:pPr>
      <w:r>
        <w:rPr>
          <w:sz w:val="28"/>
          <w:szCs w:val="28"/>
        </w:rPr>
        <w:t>П</w:t>
      </w:r>
      <w:r w:rsidRPr="00C34499">
        <w:rPr>
          <w:sz w:val="28"/>
          <w:szCs w:val="28"/>
        </w:rPr>
        <w:t>рохождение курсов повышения квалификации по вопросам дифференцированного подхода, формирующего оценивания.</w:t>
      </w:r>
    </w:p>
    <w:p w:rsidR="00C34499" w:rsidRDefault="00C34499" w:rsidP="00DB5EFF">
      <w:pPr>
        <w:pStyle w:val="a4"/>
        <w:numPr>
          <w:ilvl w:val="2"/>
          <w:numId w:val="2"/>
        </w:numPr>
        <w:tabs>
          <w:tab w:val="left" w:pos="567"/>
        </w:tabs>
        <w:ind w:left="0" w:right="544" w:firstLine="0"/>
        <w:jc w:val="both"/>
        <w:rPr>
          <w:sz w:val="28"/>
        </w:rPr>
      </w:pPr>
      <w:r w:rsidRPr="00C34499">
        <w:rPr>
          <w:sz w:val="24"/>
          <w:szCs w:val="24"/>
        </w:rPr>
        <w:t>Организация семинаров практической направленности  «Как осуществлять на уроках дифференцированный подход к обучающимся».</w:t>
      </w:r>
    </w:p>
    <w:p w:rsidR="009E5A21" w:rsidRPr="00C34499" w:rsidRDefault="001C3DE9" w:rsidP="00DB5EFF">
      <w:pPr>
        <w:pStyle w:val="a4"/>
        <w:numPr>
          <w:ilvl w:val="2"/>
          <w:numId w:val="2"/>
        </w:numPr>
        <w:tabs>
          <w:tab w:val="left" w:pos="567"/>
        </w:tabs>
        <w:ind w:left="0" w:right="544" w:firstLine="0"/>
        <w:jc w:val="both"/>
        <w:rPr>
          <w:sz w:val="28"/>
        </w:rPr>
      </w:pPr>
      <w:r w:rsidRPr="00C34499">
        <w:rPr>
          <w:sz w:val="28"/>
        </w:rPr>
        <w:t>Проведение</w:t>
      </w:r>
      <w:r w:rsidRPr="00C34499">
        <w:rPr>
          <w:spacing w:val="1"/>
          <w:sz w:val="28"/>
        </w:rPr>
        <w:t xml:space="preserve"> </w:t>
      </w:r>
      <w:r w:rsidRPr="00C34499">
        <w:rPr>
          <w:sz w:val="28"/>
        </w:rPr>
        <w:t>семинаров-практикумов</w:t>
      </w:r>
      <w:r w:rsidRPr="00C34499">
        <w:rPr>
          <w:spacing w:val="1"/>
          <w:sz w:val="28"/>
        </w:rPr>
        <w:t xml:space="preserve"> </w:t>
      </w:r>
      <w:r w:rsidRPr="00C34499">
        <w:rPr>
          <w:sz w:val="28"/>
        </w:rPr>
        <w:t>с</w:t>
      </w:r>
      <w:r w:rsidRPr="00C34499">
        <w:rPr>
          <w:spacing w:val="1"/>
          <w:sz w:val="28"/>
        </w:rPr>
        <w:t xml:space="preserve"> </w:t>
      </w:r>
      <w:r w:rsidRPr="00C34499">
        <w:rPr>
          <w:sz w:val="28"/>
        </w:rPr>
        <w:t>педагогами</w:t>
      </w:r>
      <w:r w:rsidRPr="00C34499">
        <w:rPr>
          <w:spacing w:val="71"/>
          <w:sz w:val="28"/>
        </w:rPr>
        <w:t xml:space="preserve"> </w:t>
      </w:r>
      <w:r w:rsidRPr="00C34499">
        <w:rPr>
          <w:sz w:val="28"/>
        </w:rPr>
        <w:t>по</w:t>
      </w:r>
      <w:r w:rsidRPr="00C34499">
        <w:rPr>
          <w:spacing w:val="1"/>
          <w:sz w:val="28"/>
        </w:rPr>
        <w:t xml:space="preserve"> </w:t>
      </w:r>
      <w:r w:rsidRPr="00C34499">
        <w:rPr>
          <w:sz w:val="28"/>
        </w:rPr>
        <w:t>использованию</w:t>
      </w:r>
      <w:r w:rsidRPr="00C34499">
        <w:rPr>
          <w:spacing w:val="-1"/>
          <w:sz w:val="28"/>
        </w:rPr>
        <w:t xml:space="preserve"> </w:t>
      </w:r>
      <w:r w:rsidRPr="00C34499">
        <w:rPr>
          <w:sz w:val="28"/>
        </w:rPr>
        <w:t>технологии</w:t>
      </w:r>
      <w:r w:rsidRPr="00C34499">
        <w:rPr>
          <w:spacing w:val="-4"/>
          <w:sz w:val="28"/>
        </w:rPr>
        <w:t xml:space="preserve"> </w:t>
      </w:r>
      <w:r w:rsidRPr="00C34499">
        <w:rPr>
          <w:sz w:val="28"/>
        </w:rPr>
        <w:t>формирующего</w:t>
      </w:r>
      <w:r w:rsidRPr="00C34499">
        <w:rPr>
          <w:spacing w:val="-3"/>
          <w:sz w:val="28"/>
        </w:rPr>
        <w:t xml:space="preserve"> </w:t>
      </w:r>
      <w:r w:rsidRPr="00C34499">
        <w:rPr>
          <w:sz w:val="28"/>
        </w:rPr>
        <w:t>оценивания;</w:t>
      </w:r>
    </w:p>
    <w:p w:rsidR="009E5A21" w:rsidRPr="00C34499" w:rsidRDefault="001C3DE9" w:rsidP="00DB5EFF">
      <w:pPr>
        <w:pStyle w:val="a4"/>
        <w:numPr>
          <w:ilvl w:val="2"/>
          <w:numId w:val="2"/>
        </w:numPr>
        <w:tabs>
          <w:tab w:val="left" w:pos="567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9E5A21" w:rsidRDefault="001C3DE9" w:rsidP="00DB5EFF">
      <w:pPr>
        <w:pStyle w:val="a4"/>
        <w:numPr>
          <w:ilvl w:val="2"/>
          <w:numId w:val="2"/>
        </w:numPr>
        <w:tabs>
          <w:tab w:val="left" w:pos="567"/>
          <w:tab w:val="left" w:pos="3504"/>
          <w:tab w:val="left" w:pos="4055"/>
          <w:tab w:val="left" w:pos="5761"/>
          <w:tab w:val="left" w:pos="6154"/>
          <w:tab w:val="left" w:pos="7449"/>
          <w:tab w:val="left" w:pos="8660"/>
        </w:tabs>
        <w:ind w:left="0" w:right="551" w:firstLine="0"/>
        <w:rPr>
          <w:sz w:val="28"/>
        </w:rPr>
      </w:pPr>
      <w:r>
        <w:rPr>
          <w:sz w:val="28"/>
        </w:rPr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вовлечению</w:t>
      </w:r>
      <w:r>
        <w:rPr>
          <w:sz w:val="28"/>
        </w:rPr>
        <w:tab/>
        <w:t>в</w:t>
      </w:r>
      <w:r>
        <w:rPr>
          <w:sz w:val="28"/>
        </w:rPr>
        <w:tab/>
        <w:t>учебный</w:t>
      </w:r>
      <w:r>
        <w:rPr>
          <w:sz w:val="28"/>
        </w:rPr>
        <w:tab/>
        <w:t>процесс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9E5A21" w:rsidRDefault="009E5A21">
      <w:pPr>
        <w:pStyle w:val="a3"/>
        <w:spacing w:before="7"/>
        <w:rPr>
          <w:sz w:val="27"/>
        </w:rPr>
      </w:pPr>
    </w:p>
    <w:p w:rsidR="009E5A21" w:rsidRDefault="001C3DE9">
      <w:pPr>
        <w:pStyle w:val="2"/>
        <w:numPr>
          <w:ilvl w:val="3"/>
          <w:numId w:val="2"/>
        </w:numPr>
        <w:tabs>
          <w:tab w:val="left" w:pos="1841"/>
        </w:tabs>
        <w:spacing w:before="1"/>
        <w:ind w:hanging="361"/>
        <w:jc w:val="left"/>
      </w:pPr>
      <w:bookmarkStart w:id="4" w:name="_TOC_250000"/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4"/>
      <w:r>
        <w:t>программы</w:t>
      </w:r>
    </w:p>
    <w:p w:rsidR="009E5A21" w:rsidRDefault="009E5A21">
      <w:pPr>
        <w:pStyle w:val="a3"/>
        <w:spacing w:before="5"/>
        <w:rPr>
          <w:b/>
          <w:sz w:val="27"/>
        </w:rPr>
      </w:pPr>
    </w:p>
    <w:p w:rsidR="009E5A21" w:rsidRDefault="001C3DE9" w:rsidP="00960C98">
      <w:pPr>
        <w:pStyle w:val="a4"/>
        <w:numPr>
          <w:ilvl w:val="0"/>
          <w:numId w:val="1"/>
        </w:numPr>
        <w:spacing w:before="1" w:line="322" w:lineRule="exact"/>
        <w:ind w:left="426" w:hanging="33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9E5A21" w:rsidRDefault="001C3DE9" w:rsidP="00960C98">
      <w:pPr>
        <w:pStyle w:val="a4"/>
        <w:numPr>
          <w:ilvl w:val="0"/>
          <w:numId w:val="1"/>
        </w:numPr>
        <w:spacing w:line="322" w:lineRule="exact"/>
        <w:ind w:left="426" w:hanging="33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оценивания;</w:t>
      </w:r>
    </w:p>
    <w:p w:rsidR="009E5A21" w:rsidRDefault="001C3DE9" w:rsidP="00960C98">
      <w:pPr>
        <w:pStyle w:val="a4"/>
        <w:numPr>
          <w:ilvl w:val="0"/>
          <w:numId w:val="1"/>
        </w:numPr>
        <w:spacing w:line="322" w:lineRule="exact"/>
        <w:ind w:left="426" w:hanging="33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9E5A21" w:rsidRDefault="001C3DE9" w:rsidP="00960C98">
      <w:pPr>
        <w:pStyle w:val="a4"/>
        <w:numPr>
          <w:ilvl w:val="0"/>
          <w:numId w:val="1"/>
        </w:numPr>
        <w:ind w:left="426" w:right="548" w:hanging="33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адаптивностью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2"/>
          <w:sz w:val="28"/>
        </w:rPr>
        <w:t xml:space="preserve"> </w:t>
      </w:r>
      <w:r>
        <w:rPr>
          <w:sz w:val="28"/>
        </w:rPr>
        <w:t>к концу</w:t>
      </w:r>
      <w:r>
        <w:rPr>
          <w:spacing w:val="-4"/>
          <w:sz w:val="28"/>
        </w:rPr>
        <w:t xml:space="preserve"> </w:t>
      </w:r>
      <w:r w:rsidR="00960C98"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E5A21" w:rsidRDefault="001C3DE9" w:rsidP="00960C98">
      <w:pPr>
        <w:pStyle w:val="a4"/>
        <w:numPr>
          <w:ilvl w:val="0"/>
          <w:numId w:val="1"/>
        </w:numPr>
        <w:spacing w:before="1"/>
        <w:ind w:left="426" w:right="544" w:hanging="33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9E5A21" w:rsidRDefault="001C3DE9" w:rsidP="00960C98">
      <w:pPr>
        <w:pStyle w:val="a4"/>
        <w:numPr>
          <w:ilvl w:val="0"/>
          <w:numId w:val="1"/>
        </w:numPr>
        <w:ind w:left="426" w:right="548" w:hanging="336"/>
        <w:rPr>
          <w:sz w:val="28"/>
        </w:rPr>
      </w:pPr>
      <w:r>
        <w:rPr>
          <w:sz w:val="28"/>
        </w:rPr>
        <w:t>Повышение уровня учебной мотивации, уровня 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знаний.</w:t>
      </w:r>
    </w:p>
    <w:p w:rsidR="009E5A21" w:rsidRDefault="001C3DE9">
      <w:pPr>
        <w:pStyle w:val="2"/>
        <w:numPr>
          <w:ilvl w:val="3"/>
          <w:numId w:val="2"/>
        </w:numPr>
        <w:tabs>
          <w:tab w:val="left" w:pos="4729"/>
        </w:tabs>
        <w:spacing w:before="4"/>
        <w:ind w:left="4728" w:hanging="361"/>
        <w:jc w:val="left"/>
      </w:pPr>
      <w:r>
        <w:t>Исполнители</w:t>
      </w:r>
    </w:p>
    <w:p w:rsidR="009E5A21" w:rsidRDefault="009E5A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E5A21">
        <w:trPr>
          <w:trHeight w:val="321"/>
        </w:trPr>
        <w:tc>
          <w:tcPr>
            <w:tcW w:w="4787" w:type="dxa"/>
          </w:tcPr>
          <w:p w:rsidR="009E5A21" w:rsidRDefault="001C3DE9">
            <w:pPr>
              <w:pStyle w:val="TableParagraph"/>
              <w:spacing w:line="301" w:lineRule="exact"/>
              <w:ind w:left="2063" w:right="2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</w:t>
            </w:r>
          </w:p>
        </w:tc>
        <w:tc>
          <w:tcPr>
            <w:tcW w:w="4787" w:type="dxa"/>
          </w:tcPr>
          <w:p w:rsidR="009E5A21" w:rsidRDefault="001C3DE9">
            <w:pPr>
              <w:pStyle w:val="TableParagraph"/>
              <w:spacing w:line="301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Кто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</w:t>
            </w:r>
          </w:p>
        </w:tc>
      </w:tr>
      <w:tr w:rsidR="009E5A21">
        <w:trPr>
          <w:trHeight w:val="966"/>
        </w:trPr>
        <w:tc>
          <w:tcPr>
            <w:tcW w:w="4787" w:type="dxa"/>
          </w:tcPr>
          <w:p w:rsidR="009E5A21" w:rsidRDefault="001C3DE9">
            <w:pPr>
              <w:pStyle w:val="TableParagraph"/>
              <w:tabs>
                <w:tab w:val="left" w:pos="1588"/>
                <w:tab w:val="left" w:pos="304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lastRenderedPageBreak/>
              <w:t>«Риски</w:t>
            </w:r>
            <w:r>
              <w:rPr>
                <w:sz w:val="28"/>
              </w:rPr>
              <w:tab/>
              <w:t>низкой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процесса»</w:t>
            </w:r>
          </w:p>
        </w:tc>
        <w:tc>
          <w:tcPr>
            <w:tcW w:w="4787" w:type="dxa"/>
          </w:tcPr>
          <w:p w:rsidR="009E5A21" w:rsidRDefault="001C3DE9">
            <w:pPr>
              <w:pStyle w:val="TableParagraph"/>
              <w:tabs>
                <w:tab w:val="left" w:pos="2346"/>
                <w:tab w:val="left" w:pos="2714"/>
                <w:tab w:val="left" w:pos="3568"/>
                <w:tab w:val="left" w:pos="4538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5A21" w:rsidRDefault="001C3D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ШМО.</w:t>
            </w:r>
          </w:p>
        </w:tc>
      </w:tr>
    </w:tbl>
    <w:p w:rsidR="009E5A21" w:rsidRDefault="009E5A21">
      <w:pPr>
        <w:spacing w:line="308" w:lineRule="exact"/>
        <w:rPr>
          <w:sz w:val="28"/>
        </w:rPr>
        <w:sectPr w:rsidR="009E5A21">
          <w:pgSz w:w="11910" w:h="16840"/>
          <w:pgMar w:top="1040" w:right="300" w:bottom="1240" w:left="1160" w:header="0" w:footer="975" w:gutter="0"/>
          <w:cols w:space="720"/>
        </w:sectPr>
      </w:pPr>
    </w:p>
    <w:p w:rsidR="009E5A21" w:rsidRDefault="001C3DE9">
      <w:pPr>
        <w:spacing w:before="57" w:after="44" w:line="448" w:lineRule="auto"/>
        <w:ind w:left="1396" w:right="537" w:firstLine="5994"/>
        <w:rPr>
          <w:b/>
          <w:sz w:val="28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13"/>
          <w:sz w:val="32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 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антирисковых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</w:t>
      </w:r>
    </w:p>
    <w:p w:rsidR="009E5A21" w:rsidRDefault="009E5A21"/>
    <w:tbl>
      <w:tblPr>
        <w:tblStyle w:val="12"/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3026"/>
        <w:gridCol w:w="1085"/>
        <w:gridCol w:w="2496"/>
        <w:gridCol w:w="1756"/>
      </w:tblGrid>
      <w:tr w:rsidR="00A14FE9" w:rsidRPr="00A14FE9" w:rsidTr="00A14FE9">
        <w:tc>
          <w:tcPr>
            <w:tcW w:w="1838" w:type="dxa"/>
          </w:tcPr>
          <w:p w:rsidR="00A14FE9" w:rsidRPr="00A14FE9" w:rsidRDefault="00A14FE9" w:rsidP="004F3C83">
            <w:pPr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 xml:space="preserve">Меры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4FE9" w:rsidRPr="00A14FE9" w:rsidTr="00A14FE9">
        <w:tc>
          <w:tcPr>
            <w:tcW w:w="10201" w:type="dxa"/>
            <w:gridSpan w:val="5"/>
          </w:tcPr>
          <w:p w:rsidR="00A14FE9" w:rsidRPr="00A14FE9" w:rsidRDefault="00A14FE9" w:rsidP="004F3C83">
            <w:pPr>
              <w:jc w:val="center"/>
              <w:rPr>
                <w:b/>
                <w:sz w:val="24"/>
                <w:szCs w:val="24"/>
              </w:rPr>
            </w:pPr>
            <w:r w:rsidRPr="00A14FE9">
              <w:rPr>
                <w:b/>
                <w:sz w:val="24"/>
                <w:szCs w:val="24"/>
              </w:rPr>
              <w:t>Низкая адаптивность учебного процесса</w:t>
            </w:r>
          </w:p>
        </w:tc>
      </w:tr>
      <w:tr w:rsidR="00A14FE9" w:rsidRPr="00A14FE9" w:rsidTr="00A14FE9">
        <w:tc>
          <w:tcPr>
            <w:tcW w:w="1838" w:type="dxa"/>
            <w:vMerge w:val="restart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Выявление и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Психолого-педагогическая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работа с учащимися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имеющими риски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учебной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неуспеваемости по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причине низкой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адаптивности к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учебному процессу</w:t>
            </w: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Мероприятия по выявлению внешних и внутренних факторов низкой адаптивности учебного процесса и их причины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Апрель  2023 г. 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Проведение диагностики по выявлению учащихся имеющих риски учебной неуспеваемости по причине низкой адаптивности к учебному процессу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Апрель  2023 г. 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Количество учащихся с низкой адаптивностью к учебному процессу 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Анализ результатов диагностики и психолого- педагогическая работа с учащимися имеющими риски учебной неуспеваемости по причине низкой адаптивности к учебному процессу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Апрель – май  2023 г. </w:t>
            </w: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Количество учащихся с низкой адаптивностью к учебному процессу 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Работа по оказанию помощи слабоуспевающим учащимся по причине низкой адаптивности к учебному процессу (по отдельному графику)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Количество учащихся улучшивших успеваемость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Учителя-предметники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Проведение консультативной работы с учащимися, педагогами и родителями по трудностям адаптации, тактикой общения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Количество участников консультаций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Методист по ВР, педагог-психолог</w:t>
            </w:r>
          </w:p>
        </w:tc>
      </w:tr>
      <w:tr w:rsidR="00A14FE9" w:rsidRPr="00A14FE9" w:rsidTr="00A14FE9">
        <w:tc>
          <w:tcPr>
            <w:tcW w:w="1838" w:type="dxa"/>
            <w:vMerge w:val="restart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Создать условия для формирования компетенций педагогов школы в области формирующего </w:t>
            </w:r>
            <w:r w:rsidRPr="00A14FE9">
              <w:rPr>
                <w:sz w:val="24"/>
                <w:szCs w:val="24"/>
              </w:rPr>
              <w:lastRenderedPageBreak/>
              <w:t>оценивания и современных технологий</w:t>
            </w: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lastRenderedPageBreak/>
              <w:t>Проведение семинаров</w:t>
            </w:r>
            <w:r>
              <w:rPr>
                <w:sz w:val="24"/>
                <w:szCs w:val="24"/>
              </w:rPr>
              <w:t>-</w:t>
            </w:r>
            <w:r w:rsidRPr="00A14FE9">
              <w:rPr>
                <w:sz w:val="24"/>
                <w:szCs w:val="24"/>
              </w:rPr>
              <w:t xml:space="preserve">практикумов с педагогами по использованию технологии формирующего оценивания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Доля педагогов, использующих элементы формирующего оценивания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Цикл открытых уроков с использованием </w:t>
            </w:r>
            <w:r w:rsidRPr="00A14FE9">
              <w:rPr>
                <w:sz w:val="24"/>
                <w:szCs w:val="24"/>
              </w:rPr>
              <w:lastRenderedPageBreak/>
              <w:t xml:space="preserve">современных технологий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lastRenderedPageBreak/>
              <w:t>Сентябрь-</w:t>
            </w:r>
            <w:r w:rsidRPr="00A14FE9">
              <w:rPr>
                <w:sz w:val="24"/>
                <w:szCs w:val="24"/>
              </w:rPr>
              <w:lastRenderedPageBreak/>
              <w:t>ноябрь 2023 г.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lastRenderedPageBreak/>
              <w:t>Количество открытых уроков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Заместитель директора по </w:t>
            </w:r>
            <w:r w:rsidRPr="00A14FE9">
              <w:rPr>
                <w:sz w:val="24"/>
                <w:szCs w:val="24"/>
              </w:rPr>
              <w:lastRenderedPageBreak/>
              <w:t>УВР, методист по НМР, руководители ШМО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КПК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прошедших КПК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УВР, методист по НМР, руководители ШМО</w:t>
            </w:r>
          </w:p>
        </w:tc>
      </w:tr>
      <w:tr w:rsidR="00A14FE9" w:rsidRPr="00A14FE9" w:rsidTr="00A14FE9">
        <w:tc>
          <w:tcPr>
            <w:tcW w:w="1838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Формировать разнообразные условия для самореализации ребенка</w:t>
            </w: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Школьная конференция проектных и исследовательских работ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Апрель 2023 г.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Презентации учащихся, результат защиты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Заместитель директора по УВР, учителя-кураторы проектных работ</w:t>
            </w:r>
          </w:p>
        </w:tc>
      </w:tr>
      <w:tr w:rsidR="00A14FE9" w:rsidRPr="00A14FE9" w:rsidTr="00A14FE9">
        <w:tc>
          <w:tcPr>
            <w:tcW w:w="1838" w:type="dxa"/>
            <w:vMerge w:val="restart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Вовлечение в учебный процесс родителей (законных представителей)</w:t>
            </w: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Доля родителей (законных представителей), посещающих родительские собрания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Директор, заместитель директора по УВР, методист по ВР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Семинары, вебинары, родительские лектории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Доля родителей (законных представителей), вовлеченных в организацию учебного процесса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Директор, заместитель директора по УВР, педагог-психолог</w:t>
            </w:r>
          </w:p>
        </w:tc>
      </w:tr>
      <w:tr w:rsidR="00A14FE9" w:rsidRPr="00A14FE9" w:rsidTr="00A14FE9">
        <w:tc>
          <w:tcPr>
            <w:tcW w:w="1838" w:type="dxa"/>
            <w:vMerge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Творческие мероприятия учащихся и родителей </w:t>
            </w:r>
          </w:p>
        </w:tc>
        <w:tc>
          <w:tcPr>
            <w:tcW w:w="1085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 xml:space="preserve">Доля участников, принявших участие, выставки работ  </w:t>
            </w:r>
          </w:p>
        </w:tc>
        <w:tc>
          <w:tcPr>
            <w:tcW w:w="1756" w:type="dxa"/>
          </w:tcPr>
          <w:p w:rsidR="00A14FE9" w:rsidRPr="00A14FE9" w:rsidRDefault="00A14FE9" w:rsidP="004F3C83">
            <w:pPr>
              <w:rPr>
                <w:sz w:val="24"/>
                <w:szCs w:val="24"/>
              </w:rPr>
            </w:pPr>
            <w:r w:rsidRPr="00A14FE9">
              <w:rPr>
                <w:sz w:val="24"/>
                <w:szCs w:val="24"/>
              </w:rPr>
              <w:t>Методист по ВР</w:t>
            </w:r>
          </w:p>
        </w:tc>
      </w:tr>
    </w:tbl>
    <w:p w:rsidR="001C3DE9" w:rsidRDefault="001C3DE9"/>
    <w:sectPr w:rsidR="001C3DE9">
      <w:pgSz w:w="11910" w:h="16840"/>
      <w:pgMar w:top="1120" w:right="300" w:bottom="116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D4" w:rsidRDefault="00AD4AD4">
      <w:r>
        <w:separator/>
      </w:r>
    </w:p>
  </w:endnote>
  <w:endnote w:type="continuationSeparator" w:id="0">
    <w:p w:rsidR="00AD4AD4" w:rsidRDefault="00AD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21" w:rsidRDefault="002B324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5pt;margin-top:778.2pt;width:12.7pt;height:15.45pt;z-index:-251658752;mso-position-horizontal-relative:page;mso-position-vertical-relative:page" filled="f" stroked="f">
          <v:textbox inset="0,0,0,0">
            <w:txbxContent>
              <w:p w:rsidR="009E5A21" w:rsidRDefault="001C3DE9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324A">
                  <w:rPr>
                    <w:rFonts w:ascii="Arial MT"/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D4" w:rsidRDefault="00AD4AD4">
      <w:r>
        <w:separator/>
      </w:r>
    </w:p>
  </w:footnote>
  <w:footnote w:type="continuationSeparator" w:id="0">
    <w:p w:rsidR="00AD4AD4" w:rsidRDefault="00AD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E7"/>
    <w:multiLevelType w:val="hybridMultilevel"/>
    <w:tmpl w:val="8970F4F0"/>
    <w:lvl w:ilvl="0" w:tplc="4CAE3026">
      <w:start w:val="4"/>
      <w:numFmt w:val="decimal"/>
      <w:lvlText w:val="%1."/>
      <w:lvlJc w:val="left"/>
      <w:pPr>
        <w:ind w:left="54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303DB6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6B8F776">
      <w:start w:val="1"/>
      <w:numFmt w:val="decimal"/>
      <w:lvlText w:val="%3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0A264AA">
      <w:start w:val="5"/>
      <w:numFmt w:val="decimal"/>
      <w:lvlText w:val="%4."/>
      <w:lvlJc w:val="left"/>
      <w:pPr>
        <w:ind w:left="1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33EC71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5" w:tplc="B66AB84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6" w:tplc="F5648B58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7" w:tplc="2D0A3E36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8" w:tplc="F464403E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32263C"/>
    <w:multiLevelType w:val="hybridMultilevel"/>
    <w:tmpl w:val="FCEA3AF2"/>
    <w:lvl w:ilvl="0" w:tplc="E1426644">
      <w:numFmt w:val="bullet"/>
      <w:lvlText w:val="•"/>
      <w:lvlJc w:val="left"/>
      <w:pPr>
        <w:ind w:left="16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64630">
      <w:numFmt w:val="bullet"/>
      <w:lvlText w:val="•"/>
      <w:lvlJc w:val="left"/>
      <w:pPr>
        <w:ind w:left="2502" w:hanging="711"/>
      </w:pPr>
      <w:rPr>
        <w:rFonts w:hint="default"/>
        <w:lang w:val="ru-RU" w:eastAsia="en-US" w:bidi="ar-SA"/>
      </w:rPr>
    </w:lvl>
    <w:lvl w:ilvl="2" w:tplc="03B0D46E">
      <w:numFmt w:val="bullet"/>
      <w:lvlText w:val="•"/>
      <w:lvlJc w:val="left"/>
      <w:pPr>
        <w:ind w:left="3385" w:hanging="711"/>
      </w:pPr>
      <w:rPr>
        <w:rFonts w:hint="default"/>
        <w:lang w:val="ru-RU" w:eastAsia="en-US" w:bidi="ar-SA"/>
      </w:rPr>
    </w:lvl>
    <w:lvl w:ilvl="3" w:tplc="047EC5CC">
      <w:numFmt w:val="bullet"/>
      <w:lvlText w:val="•"/>
      <w:lvlJc w:val="left"/>
      <w:pPr>
        <w:ind w:left="4267" w:hanging="711"/>
      </w:pPr>
      <w:rPr>
        <w:rFonts w:hint="default"/>
        <w:lang w:val="ru-RU" w:eastAsia="en-US" w:bidi="ar-SA"/>
      </w:rPr>
    </w:lvl>
    <w:lvl w:ilvl="4" w:tplc="D676F0E8">
      <w:numFmt w:val="bullet"/>
      <w:lvlText w:val="•"/>
      <w:lvlJc w:val="left"/>
      <w:pPr>
        <w:ind w:left="5150" w:hanging="711"/>
      </w:pPr>
      <w:rPr>
        <w:rFonts w:hint="default"/>
        <w:lang w:val="ru-RU" w:eastAsia="en-US" w:bidi="ar-SA"/>
      </w:rPr>
    </w:lvl>
    <w:lvl w:ilvl="5" w:tplc="83F26CA4">
      <w:numFmt w:val="bullet"/>
      <w:lvlText w:val="•"/>
      <w:lvlJc w:val="left"/>
      <w:pPr>
        <w:ind w:left="6033" w:hanging="711"/>
      </w:pPr>
      <w:rPr>
        <w:rFonts w:hint="default"/>
        <w:lang w:val="ru-RU" w:eastAsia="en-US" w:bidi="ar-SA"/>
      </w:rPr>
    </w:lvl>
    <w:lvl w:ilvl="6" w:tplc="3E940578">
      <w:numFmt w:val="bullet"/>
      <w:lvlText w:val="•"/>
      <w:lvlJc w:val="left"/>
      <w:pPr>
        <w:ind w:left="6915" w:hanging="711"/>
      </w:pPr>
      <w:rPr>
        <w:rFonts w:hint="default"/>
        <w:lang w:val="ru-RU" w:eastAsia="en-US" w:bidi="ar-SA"/>
      </w:rPr>
    </w:lvl>
    <w:lvl w:ilvl="7" w:tplc="37DC60AC">
      <w:numFmt w:val="bullet"/>
      <w:lvlText w:val="•"/>
      <w:lvlJc w:val="left"/>
      <w:pPr>
        <w:ind w:left="7798" w:hanging="711"/>
      </w:pPr>
      <w:rPr>
        <w:rFonts w:hint="default"/>
        <w:lang w:val="ru-RU" w:eastAsia="en-US" w:bidi="ar-SA"/>
      </w:rPr>
    </w:lvl>
    <w:lvl w:ilvl="8" w:tplc="1CDCA622">
      <w:numFmt w:val="bullet"/>
      <w:lvlText w:val="•"/>
      <w:lvlJc w:val="left"/>
      <w:pPr>
        <w:ind w:left="8681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7D23DA1"/>
    <w:multiLevelType w:val="hybridMultilevel"/>
    <w:tmpl w:val="1B108E22"/>
    <w:lvl w:ilvl="0" w:tplc="2F4E211C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80337C">
      <w:start w:val="1"/>
      <w:numFmt w:val="decimal"/>
      <w:lvlText w:val="%2."/>
      <w:lvlJc w:val="left"/>
      <w:pPr>
        <w:ind w:left="39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967F90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3" w:tplc="2E8297B4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4" w:tplc="6CCEBD5A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95402C5E">
      <w:numFmt w:val="bullet"/>
      <w:lvlText w:val="•"/>
      <w:lvlJc w:val="left"/>
      <w:pPr>
        <w:ind w:left="6809" w:hanging="360"/>
      </w:pPr>
      <w:rPr>
        <w:rFonts w:hint="default"/>
        <w:lang w:val="ru-RU" w:eastAsia="en-US" w:bidi="ar-SA"/>
      </w:rPr>
    </w:lvl>
    <w:lvl w:ilvl="6" w:tplc="6E785BA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7" w:tplc="6888A16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52C01236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532646"/>
    <w:multiLevelType w:val="hybridMultilevel"/>
    <w:tmpl w:val="2EA6245E"/>
    <w:lvl w:ilvl="0" w:tplc="6CCE9214">
      <w:start w:val="1"/>
      <w:numFmt w:val="decimal"/>
      <w:lvlText w:val="%1)"/>
      <w:lvlJc w:val="left"/>
      <w:pPr>
        <w:ind w:left="432" w:hanging="291"/>
        <w:jc w:val="right"/>
      </w:pPr>
      <w:rPr>
        <w:rFonts w:hint="default"/>
        <w:w w:val="84"/>
        <w:lang w:val="ru-RU" w:eastAsia="en-US" w:bidi="ar-SA"/>
      </w:rPr>
    </w:lvl>
    <w:lvl w:ilvl="1" w:tplc="6D3E3E98">
      <w:numFmt w:val="bullet"/>
      <w:lvlText w:val="•"/>
      <w:lvlJc w:val="left"/>
      <w:pPr>
        <w:ind w:left="1389" w:hanging="291"/>
      </w:pPr>
      <w:rPr>
        <w:rFonts w:hint="default"/>
        <w:lang w:val="ru-RU" w:eastAsia="en-US" w:bidi="ar-SA"/>
      </w:rPr>
    </w:lvl>
    <w:lvl w:ilvl="2" w:tplc="B23E82A6">
      <w:numFmt w:val="bullet"/>
      <w:lvlText w:val="•"/>
      <w:lvlJc w:val="left"/>
      <w:pPr>
        <w:ind w:left="2338" w:hanging="291"/>
      </w:pPr>
      <w:rPr>
        <w:rFonts w:hint="default"/>
        <w:lang w:val="ru-RU" w:eastAsia="en-US" w:bidi="ar-SA"/>
      </w:rPr>
    </w:lvl>
    <w:lvl w:ilvl="3" w:tplc="97BC87BC">
      <w:numFmt w:val="bullet"/>
      <w:lvlText w:val="•"/>
      <w:lvlJc w:val="left"/>
      <w:pPr>
        <w:ind w:left="3287" w:hanging="291"/>
      </w:pPr>
      <w:rPr>
        <w:rFonts w:hint="default"/>
        <w:lang w:val="ru-RU" w:eastAsia="en-US" w:bidi="ar-SA"/>
      </w:rPr>
    </w:lvl>
    <w:lvl w:ilvl="4" w:tplc="B8729CA8">
      <w:numFmt w:val="bullet"/>
      <w:lvlText w:val="•"/>
      <w:lvlJc w:val="left"/>
      <w:pPr>
        <w:ind w:left="4236" w:hanging="291"/>
      </w:pPr>
      <w:rPr>
        <w:rFonts w:hint="default"/>
        <w:lang w:val="ru-RU" w:eastAsia="en-US" w:bidi="ar-SA"/>
      </w:rPr>
    </w:lvl>
    <w:lvl w:ilvl="5" w:tplc="63A64170">
      <w:numFmt w:val="bullet"/>
      <w:lvlText w:val="•"/>
      <w:lvlJc w:val="left"/>
      <w:pPr>
        <w:ind w:left="5185" w:hanging="291"/>
      </w:pPr>
      <w:rPr>
        <w:rFonts w:hint="default"/>
        <w:lang w:val="ru-RU" w:eastAsia="en-US" w:bidi="ar-SA"/>
      </w:rPr>
    </w:lvl>
    <w:lvl w:ilvl="6" w:tplc="C224918C">
      <w:numFmt w:val="bullet"/>
      <w:lvlText w:val="•"/>
      <w:lvlJc w:val="left"/>
      <w:pPr>
        <w:ind w:left="6134" w:hanging="291"/>
      </w:pPr>
      <w:rPr>
        <w:rFonts w:hint="default"/>
        <w:lang w:val="ru-RU" w:eastAsia="en-US" w:bidi="ar-SA"/>
      </w:rPr>
    </w:lvl>
    <w:lvl w:ilvl="7" w:tplc="5344BC2E">
      <w:numFmt w:val="bullet"/>
      <w:lvlText w:val="•"/>
      <w:lvlJc w:val="left"/>
      <w:pPr>
        <w:ind w:left="7083" w:hanging="291"/>
      </w:pPr>
      <w:rPr>
        <w:rFonts w:hint="default"/>
        <w:lang w:val="ru-RU" w:eastAsia="en-US" w:bidi="ar-SA"/>
      </w:rPr>
    </w:lvl>
    <w:lvl w:ilvl="8" w:tplc="BD1A4428">
      <w:numFmt w:val="bullet"/>
      <w:lvlText w:val="•"/>
      <w:lvlJc w:val="left"/>
      <w:pPr>
        <w:ind w:left="8032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78181059"/>
    <w:multiLevelType w:val="hybridMultilevel"/>
    <w:tmpl w:val="B600C818"/>
    <w:lvl w:ilvl="0" w:tplc="E43A286E">
      <w:start w:val="1"/>
      <w:numFmt w:val="decimal"/>
      <w:lvlText w:val="%1."/>
      <w:lvlJc w:val="left"/>
      <w:pPr>
        <w:ind w:left="54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86C36">
      <w:numFmt w:val="bullet"/>
      <w:lvlText w:val="•"/>
      <w:lvlJc w:val="left"/>
      <w:pPr>
        <w:ind w:left="1530" w:hanging="405"/>
      </w:pPr>
      <w:rPr>
        <w:rFonts w:hint="default"/>
        <w:lang w:val="ru-RU" w:eastAsia="en-US" w:bidi="ar-SA"/>
      </w:rPr>
    </w:lvl>
    <w:lvl w:ilvl="2" w:tplc="F2F2B642">
      <w:numFmt w:val="bullet"/>
      <w:lvlText w:val="•"/>
      <w:lvlJc w:val="left"/>
      <w:pPr>
        <w:ind w:left="2521" w:hanging="405"/>
      </w:pPr>
      <w:rPr>
        <w:rFonts w:hint="default"/>
        <w:lang w:val="ru-RU" w:eastAsia="en-US" w:bidi="ar-SA"/>
      </w:rPr>
    </w:lvl>
    <w:lvl w:ilvl="3" w:tplc="8B12933A">
      <w:numFmt w:val="bullet"/>
      <w:lvlText w:val="•"/>
      <w:lvlJc w:val="left"/>
      <w:pPr>
        <w:ind w:left="3511" w:hanging="405"/>
      </w:pPr>
      <w:rPr>
        <w:rFonts w:hint="default"/>
        <w:lang w:val="ru-RU" w:eastAsia="en-US" w:bidi="ar-SA"/>
      </w:rPr>
    </w:lvl>
    <w:lvl w:ilvl="4" w:tplc="91FE3736">
      <w:numFmt w:val="bullet"/>
      <w:lvlText w:val="•"/>
      <w:lvlJc w:val="left"/>
      <w:pPr>
        <w:ind w:left="4502" w:hanging="405"/>
      </w:pPr>
      <w:rPr>
        <w:rFonts w:hint="default"/>
        <w:lang w:val="ru-RU" w:eastAsia="en-US" w:bidi="ar-SA"/>
      </w:rPr>
    </w:lvl>
    <w:lvl w:ilvl="5" w:tplc="933E33E2">
      <w:numFmt w:val="bullet"/>
      <w:lvlText w:val="•"/>
      <w:lvlJc w:val="left"/>
      <w:pPr>
        <w:ind w:left="5493" w:hanging="405"/>
      </w:pPr>
      <w:rPr>
        <w:rFonts w:hint="default"/>
        <w:lang w:val="ru-RU" w:eastAsia="en-US" w:bidi="ar-SA"/>
      </w:rPr>
    </w:lvl>
    <w:lvl w:ilvl="6" w:tplc="CB60DB74">
      <w:numFmt w:val="bullet"/>
      <w:lvlText w:val="•"/>
      <w:lvlJc w:val="left"/>
      <w:pPr>
        <w:ind w:left="6483" w:hanging="405"/>
      </w:pPr>
      <w:rPr>
        <w:rFonts w:hint="default"/>
        <w:lang w:val="ru-RU" w:eastAsia="en-US" w:bidi="ar-SA"/>
      </w:rPr>
    </w:lvl>
    <w:lvl w:ilvl="7" w:tplc="6DACC5C8">
      <w:numFmt w:val="bullet"/>
      <w:lvlText w:val="•"/>
      <w:lvlJc w:val="left"/>
      <w:pPr>
        <w:ind w:left="7474" w:hanging="405"/>
      </w:pPr>
      <w:rPr>
        <w:rFonts w:hint="default"/>
        <w:lang w:val="ru-RU" w:eastAsia="en-US" w:bidi="ar-SA"/>
      </w:rPr>
    </w:lvl>
    <w:lvl w:ilvl="8" w:tplc="1A5E0404">
      <w:numFmt w:val="bullet"/>
      <w:lvlText w:val="•"/>
      <w:lvlJc w:val="left"/>
      <w:pPr>
        <w:ind w:left="8465" w:hanging="4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5A21"/>
    <w:rsid w:val="00043209"/>
    <w:rsid w:val="00052114"/>
    <w:rsid w:val="001007B7"/>
    <w:rsid w:val="001C3DE9"/>
    <w:rsid w:val="002B324A"/>
    <w:rsid w:val="00581A2E"/>
    <w:rsid w:val="009366B1"/>
    <w:rsid w:val="00960C98"/>
    <w:rsid w:val="009E5A21"/>
    <w:rsid w:val="00A14FE9"/>
    <w:rsid w:val="00AD4AD4"/>
    <w:rsid w:val="00C34499"/>
    <w:rsid w:val="00DA18C3"/>
    <w:rsid w:val="00DB5EFF"/>
    <w:rsid w:val="00E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F6A7A8"/>
  <w15:docId w15:val="{CE6B84ED-D80D-4739-88AA-54B55D6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4" w:right="95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19" w:lineRule="exact"/>
      <w:ind w:left="54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6" w:line="365" w:lineRule="exact"/>
      <w:ind w:left="542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line="322" w:lineRule="exact"/>
      <w:ind w:left="1262" w:hanging="36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11">
    <w:name w:val="Заголовок 11"/>
    <w:basedOn w:val="a"/>
    <w:uiPriority w:val="1"/>
    <w:qFormat/>
    <w:rsid w:val="00043209"/>
    <w:pPr>
      <w:spacing w:before="38"/>
      <w:ind w:left="482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39"/>
    <w:qFormat/>
    <w:rsid w:val="00DA18C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4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99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2">
    <w:name w:val="Сетка таблицы1"/>
    <w:basedOn w:val="a1"/>
    <w:next w:val="a5"/>
    <w:uiPriority w:val="39"/>
    <w:rsid w:val="00A14F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ufa-s</cp:lastModifiedBy>
  <cp:revision>12</cp:revision>
  <cp:lastPrinted>2023-04-03T09:02:00Z</cp:lastPrinted>
  <dcterms:created xsi:type="dcterms:W3CDTF">2023-04-03T07:19:00Z</dcterms:created>
  <dcterms:modified xsi:type="dcterms:W3CDTF">2023-04-03T11:25:00Z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